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44" w:rsidRPr="00AA040C" w:rsidRDefault="00D44744" w:rsidP="00D44744">
      <w:pPr>
        <w:spacing w:after="0"/>
        <w:jc w:val="center"/>
        <w:rPr>
          <w:rFonts w:ascii="Times New Roman" w:hAnsi="Times New Roman" w:cs="Times New Roman"/>
          <w:b/>
          <w:iCs/>
          <w:color w:val="244061" w:themeColor="accent1" w:themeShade="80"/>
          <w:sz w:val="32"/>
          <w:szCs w:val="32"/>
        </w:rPr>
      </w:pPr>
      <w:r w:rsidRPr="00AA040C">
        <w:rPr>
          <w:rFonts w:ascii="Times New Roman" w:hAnsi="Times New Roman" w:cs="Times New Roman"/>
          <w:b/>
          <w:iCs/>
          <w:color w:val="244061" w:themeColor="accent1" w:themeShade="80"/>
          <w:sz w:val="32"/>
          <w:szCs w:val="32"/>
        </w:rPr>
        <w:t>Тема проекта</w:t>
      </w:r>
    </w:p>
    <w:p w:rsidR="00D44744" w:rsidRDefault="00D44744" w:rsidP="00D44744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«Игры с сыпучими материалами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и водой </w:t>
      </w:r>
    </w:p>
    <w:p w:rsidR="00D44744" w:rsidRPr="00AA040C" w:rsidRDefault="00D44744" w:rsidP="00D44744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в детском саду для детей с ОВЗ»</w:t>
      </w: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Руководители проекта: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>учитель-дефектолог - Соколова Мария Игоревна</w:t>
      </w:r>
    </w:p>
    <w:p w:rsidR="00D44744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proofErr w:type="spellStart"/>
      <w:r w:rsidRPr="004A04FC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4A04FC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D44744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8AABE" wp14:editId="31FB35C2">
            <wp:extent cx="5940425" cy="3962263"/>
            <wp:effectExtent l="0" t="0" r="3175" b="635"/>
            <wp:docPr id="1" name="Рисунок 1" descr="C:\Users\User\Desktop\14b5539402336349763eb31fe9a095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b5539402336349763eb31fe9a095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44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44744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Срок реализации проекта: долгосрочный.</w:t>
      </w: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Тип проекта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Сроки реализации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 xml:space="preserve">Долгосрочный проект </w:t>
      </w: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Участники проекта: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>Дети, педагоги, родители.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44" w:rsidRDefault="00D44744" w:rsidP="00D44744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D44744" w:rsidRDefault="00D44744" w:rsidP="00D44744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D44744" w:rsidRDefault="00D44744" w:rsidP="00D44744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D44744" w:rsidRDefault="00D44744" w:rsidP="00D44744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Актуальность проекта</w:t>
      </w: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</w:p>
    <w:p w:rsidR="00D44744" w:rsidRPr="00976CE4" w:rsidRDefault="00D44744" w:rsidP="00D4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E4">
        <w:rPr>
          <w:rFonts w:ascii="Times New Roman" w:hAnsi="Times New Roman" w:cs="Times New Roman"/>
          <w:sz w:val="28"/>
          <w:szCs w:val="28"/>
        </w:rPr>
        <w:t xml:space="preserve">Для ребенка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7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CE4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эмоциональная неустойчивость и</w:t>
      </w:r>
    </w:p>
    <w:p w:rsidR="00D44744" w:rsidRPr="00976CE4" w:rsidRDefault="00D44744" w:rsidP="00D4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импульсивность</w:t>
      </w:r>
      <w:r w:rsidRPr="00976CE4">
        <w:rPr>
          <w:rFonts w:ascii="Times New Roman" w:hAnsi="Times New Roman" w:cs="Times New Roman"/>
          <w:sz w:val="28"/>
          <w:szCs w:val="28"/>
        </w:rPr>
        <w:t>. Все это определяет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E4">
        <w:rPr>
          <w:rFonts w:ascii="Times New Roman" w:hAnsi="Times New Roman" w:cs="Times New Roman"/>
          <w:sz w:val="28"/>
          <w:szCs w:val="28"/>
        </w:rPr>
        <w:t xml:space="preserve">направленность работы с </w:t>
      </w:r>
      <w:r>
        <w:rPr>
          <w:rFonts w:ascii="Times New Roman" w:hAnsi="Times New Roman" w:cs="Times New Roman"/>
          <w:sz w:val="28"/>
          <w:szCs w:val="28"/>
        </w:rPr>
        <w:t xml:space="preserve">детьми с ОВЗ </w:t>
      </w:r>
      <w:r w:rsidRPr="00976CE4">
        <w:rPr>
          <w:rFonts w:ascii="Times New Roman" w:hAnsi="Times New Roman" w:cs="Times New Roman"/>
          <w:sz w:val="28"/>
          <w:szCs w:val="28"/>
        </w:rPr>
        <w:t>– эмоциональное наполнение жизни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E4">
        <w:rPr>
          <w:rFonts w:ascii="Times New Roman" w:hAnsi="Times New Roman" w:cs="Times New Roman"/>
          <w:sz w:val="28"/>
          <w:szCs w:val="28"/>
        </w:rPr>
        <w:t xml:space="preserve">оказание помощи в адаптации. Уголки экспериментирования - элемент </w:t>
      </w:r>
      <w:proofErr w:type="spellStart"/>
      <w:r w:rsidRPr="00976CE4">
        <w:rPr>
          <w:rFonts w:ascii="Times New Roman" w:hAnsi="Times New Roman" w:cs="Times New Roman"/>
          <w:sz w:val="28"/>
          <w:szCs w:val="28"/>
        </w:rPr>
        <w:t>практическикаждой</w:t>
      </w:r>
      <w:proofErr w:type="spellEnd"/>
      <w:r w:rsidRPr="00976CE4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группы. Чаще всего в них организованы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называемые "Центры воды, </w:t>
      </w:r>
      <w:r w:rsidRPr="00976CE4">
        <w:rPr>
          <w:rFonts w:ascii="Times New Roman" w:hAnsi="Times New Roman" w:cs="Times New Roman"/>
          <w:sz w:val="28"/>
          <w:szCs w:val="28"/>
        </w:rPr>
        <w:t>песка</w:t>
      </w:r>
      <w:r>
        <w:rPr>
          <w:rFonts w:ascii="Times New Roman" w:hAnsi="Times New Roman" w:cs="Times New Roman"/>
          <w:sz w:val="28"/>
          <w:szCs w:val="28"/>
        </w:rPr>
        <w:t xml:space="preserve"> и сыпучих материалов</w:t>
      </w:r>
      <w:r w:rsidRPr="00976CE4">
        <w:rPr>
          <w:rFonts w:ascii="Times New Roman" w:hAnsi="Times New Roman" w:cs="Times New Roman"/>
          <w:sz w:val="28"/>
          <w:szCs w:val="28"/>
        </w:rPr>
        <w:t>".</w:t>
      </w:r>
    </w:p>
    <w:p w:rsidR="00D44744" w:rsidRPr="00EA3035" w:rsidRDefault="00D44744" w:rsidP="00D44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035">
        <w:rPr>
          <w:rFonts w:ascii="Times New Roman" w:hAnsi="Times New Roman" w:cs="Times New Roman"/>
          <w:b/>
          <w:sz w:val="28"/>
          <w:szCs w:val="28"/>
        </w:rPr>
        <w:t>Центры воды, песка и сыпучих материалов  помогают ребёнку:</w:t>
      </w:r>
    </w:p>
    <w:p w:rsidR="00D44744" w:rsidRPr="00EA3035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D80">
        <w:rPr>
          <w:rFonts w:ascii="Times New Roman" w:hAnsi="Times New Roman" w:cs="Times New Roman"/>
          <w:sz w:val="28"/>
          <w:szCs w:val="28"/>
        </w:rPr>
        <w:t>более осмысленно и быстро освоить нормы и правила,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35">
        <w:rPr>
          <w:rFonts w:ascii="Times New Roman" w:hAnsi="Times New Roman" w:cs="Times New Roman"/>
          <w:sz w:val="28"/>
          <w:szCs w:val="28"/>
        </w:rPr>
        <w:t>позитивные способы поведения и общения в детской группе;</w:t>
      </w:r>
    </w:p>
    <w:p w:rsidR="00D44744" w:rsidRPr="00EA3035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D80">
        <w:rPr>
          <w:rFonts w:ascii="Times New Roman" w:hAnsi="Times New Roman" w:cs="Times New Roman"/>
          <w:sz w:val="28"/>
          <w:szCs w:val="28"/>
        </w:rPr>
        <w:t xml:space="preserve">выразить состояние внутреннего Я через игры, </w:t>
      </w:r>
      <w:proofErr w:type="spellStart"/>
      <w:r w:rsidRPr="00756D80">
        <w:rPr>
          <w:rFonts w:ascii="Times New Roman" w:hAnsi="Times New Roman" w:cs="Times New Roman"/>
          <w:sz w:val="28"/>
          <w:szCs w:val="28"/>
        </w:rPr>
        <w:t>усилить</w:t>
      </w:r>
      <w:r w:rsidRPr="00EA303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A3035">
        <w:rPr>
          <w:rFonts w:ascii="Times New Roman" w:hAnsi="Times New Roman" w:cs="Times New Roman"/>
          <w:sz w:val="28"/>
          <w:szCs w:val="28"/>
        </w:rPr>
        <w:t xml:space="preserve"> чувство принятия и успешности;</w:t>
      </w:r>
    </w:p>
    <w:p w:rsidR="00D44744" w:rsidRPr="00756D80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D80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56D80">
        <w:rPr>
          <w:rFonts w:ascii="Times New Roman" w:hAnsi="Times New Roman" w:cs="Times New Roman"/>
          <w:sz w:val="28"/>
          <w:szCs w:val="28"/>
        </w:rPr>
        <w:t xml:space="preserve"> потребности детей в разнообразных эмоционально-насыщенных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>переживаниях и обеспечит свободу выражений своих чувств, разовьет и поддержит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>самостоятельность в освоении окружающего мира, предоставит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>свободного освоения окружения;</w:t>
      </w:r>
    </w:p>
    <w:p w:rsidR="00D44744" w:rsidRPr="00756D80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756D80">
        <w:rPr>
          <w:rFonts w:ascii="Times New Roman" w:hAnsi="Times New Roman" w:cs="Times New Roman"/>
          <w:sz w:val="28"/>
          <w:szCs w:val="28"/>
        </w:rPr>
        <w:t xml:space="preserve"> тактильно-кинестетическую чувствительность, умение прислушиваться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 xml:space="preserve">своим ощущениям, обогатит сенсорный чувственный опыт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56D80">
        <w:rPr>
          <w:rFonts w:ascii="Times New Roman" w:hAnsi="Times New Roman" w:cs="Times New Roman"/>
          <w:sz w:val="28"/>
          <w:szCs w:val="28"/>
        </w:rPr>
        <w:t>;</w:t>
      </w:r>
    </w:p>
    <w:p w:rsidR="00D44744" w:rsidRPr="00756D80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D80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D80">
        <w:rPr>
          <w:rFonts w:ascii="Times New Roman" w:hAnsi="Times New Roman" w:cs="Times New Roman"/>
          <w:sz w:val="28"/>
          <w:szCs w:val="28"/>
        </w:rPr>
        <w:t xml:space="preserve"> содержател</w:t>
      </w:r>
      <w:r>
        <w:rPr>
          <w:rFonts w:ascii="Times New Roman" w:hAnsi="Times New Roman" w:cs="Times New Roman"/>
          <w:sz w:val="28"/>
          <w:szCs w:val="28"/>
        </w:rPr>
        <w:t>ьное общение с взрослым, устанавливают</w:t>
      </w:r>
      <w:r w:rsidRPr="00756D80">
        <w:rPr>
          <w:rFonts w:ascii="Times New Roman" w:hAnsi="Times New Roman" w:cs="Times New Roman"/>
          <w:sz w:val="28"/>
          <w:szCs w:val="28"/>
        </w:rPr>
        <w:t xml:space="preserve">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>игры с водой;</w:t>
      </w:r>
    </w:p>
    <w:p w:rsidR="00D44744" w:rsidRPr="00EA3035" w:rsidRDefault="00D44744" w:rsidP="00D447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D80">
        <w:rPr>
          <w:rFonts w:ascii="Times New Roman" w:hAnsi="Times New Roman" w:cs="Times New Roman"/>
          <w:sz w:val="28"/>
          <w:szCs w:val="28"/>
        </w:rPr>
        <w:t>вода обладает психотерапевтическими свойствами, способствует релаксации,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>расслаблению. С другой стороны, благоприятную почву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80">
        <w:rPr>
          <w:rFonts w:ascii="Times New Roman" w:hAnsi="Times New Roman" w:cs="Times New Roman"/>
          <w:sz w:val="28"/>
          <w:szCs w:val="28"/>
        </w:rPr>
        <w:t xml:space="preserve">эмоциональной сферы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56D80">
        <w:rPr>
          <w:rFonts w:ascii="Times New Roman" w:hAnsi="Times New Roman" w:cs="Times New Roman"/>
          <w:sz w:val="28"/>
          <w:szCs w:val="28"/>
        </w:rPr>
        <w:t>. Любые самостоятельные игры детей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35">
        <w:rPr>
          <w:rFonts w:ascii="Times New Roman" w:hAnsi="Times New Roman" w:cs="Times New Roman"/>
          <w:sz w:val="28"/>
          <w:szCs w:val="28"/>
        </w:rPr>
        <w:t>даже такие простые манипуляции, как переливание, выливание,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35">
        <w:rPr>
          <w:rFonts w:ascii="Times New Roman" w:hAnsi="Times New Roman" w:cs="Times New Roman"/>
          <w:sz w:val="28"/>
          <w:szCs w:val="28"/>
        </w:rPr>
        <w:t>емкостей водой, обладают психопрофилактической ценностью.</w:t>
      </w:r>
    </w:p>
    <w:p w:rsidR="00D44744" w:rsidRDefault="00D44744" w:rsidP="00D44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Цель проекта</w:t>
      </w: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: </w:t>
      </w:r>
    </w:p>
    <w:p w:rsidR="00D44744" w:rsidRPr="00976CE4" w:rsidRDefault="00D44744" w:rsidP="00D4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CE4">
        <w:rPr>
          <w:rFonts w:ascii="Times New Roman" w:hAnsi="Times New Roman" w:cs="Times New Roman"/>
          <w:sz w:val="28"/>
          <w:szCs w:val="28"/>
        </w:rPr>
        <w:t>создание наиболее благоприятных и оптимальных условий для адаптации</w:t>
      </w:r>
    </w:p>
    <w:p w:rsidR="00D44744" w:rsidRPr="00976CE4" w:rsidRDefault="00D44744" w:rsidP="00D4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ОВЗ</w:t>
      </w:r>
      <w:r w:rsidRPr="00976CE4">
        <w:rPr>
          <w:rFonts w:ascii="Times New Roman" w:hAnsi="Times New Roman" w:cs="Times New Roman"/>
          <w:sz w:val="28"/>
          <w:szCs w:val="28"/>
        </w:rPr>
        <w:t xml:space="preserve"> к детскому саду, развитие интереса к играм с </w:t>
      </w:r>
      <w:r>
        <w:rPr>
          <w:rFonts w:ascii="Times New Roman" w:hAnsi="Times New Roman" w:cs="Times New Roman"/>
          <w:sz w:val="28"/>
          <w:szCs w:val="28"/>
        </w:rPr>
        <w:t>сыпучими материалами</w:t>
      </w:r>
      <w:r w:rsidRPr="00976CE4">
        <w:rPr>
          <w:rFonts w:ascii="Times New Roman" w:hAnsi="Times New Roman" w:cs="Times New Roman"/>
          <w:sz w:val="28"/>
          <w:szCs w:val="28"/>
        </w:rPr>
        <w:t xml:space="preserve"> и водой.</w:t>
      </w:r>
    </w:p>
    <w:p w:rsidR="00D44744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D44744" w:rsidRPr="00AA040C" w:rsidRDefault="00D44744" w:rsidP="00D44744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Задачи</w:t>
      </w:r>
      <w:r w:rsidRPr="00AA040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</w:p>
    <w:p w:rsidR="00D44744" w:rsidRPr="004A04FC" w:rsidRDefault="00D44744" w:rsidP="00D4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44" w:rsidRPr="004A04FC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4A04FC">
        <w:rPr>
          <w:rFonts w:ascii="Times New Roman" w:hAnsi="Times New Roman" w:cs="Times New Roman"/>
          <w:sz w:val="28"/>
          <w:szCs w:val="28"/>
        </w:rPr>
        <w:t>предметно-игров</w:t>
      </w:r>
      <w:r>
        <w:rPr>
          <w:rFonts w:ascii="Times New Roman" w:hAnsi="Times New Roman" w:cs="Times New Roman"/>
          <w:sz w:val="28"/>
          <w:szCs w:val="28"/>
        </w:rPr>
        <w:t>ую  деятельность</w:t>
      </w:r>
      <w:r w:rsidRPr="004A04FC">
        <w:rPr>
          <w:rFonts w:ascii="Times New Roman" w:hAnsi="Times New Roman" w:cs="Times New Roman"/>
          <w:sz w:val="28"/>
          <w:szCs w:val="28"/>
        </w:rPr>
        <w:t>;</w:t>
      </w:r>
    </w:p>
    <w:p w:rsidR="00D44744" w:rsidRPr="004A04FC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функции</w:t>
      </w:r>
      <w:r w:rsidRPr="004A04FC">
        <w:rPr>
          <w:rFonts w:ascii="Times New Roman" w:hAnsi="Times New Roman" w:cs="Times New Roman"/>
          <w:sz w:val="28"/>
          <w:szCs w:val="28"/>
        </w:rPr>
        <w:t xml:space="preserve"> (восприятие, внимание</w:t>
      </w:r>
      <w:r>
        <w:rPr>
          <w:rFonts w:ascii="Times New Roman" w:hAnsi="Times New Roman" w:cs="Times New Roman"/>
          <w:sz w:val="28"/>
          <w:szCs w:val="28"/>
        </w:rPr>
        <w:t>, память, мышление), речь и моторику</w:t>
      </w:r>
      <w:r w:rsidRPr="004A04FC">
        <w:rPr>
          <w:rFonts w:ascii="Times New Roman" w:hAnsi="Times New Roman" w:cs="Times New Roman"/>
          <w:sz w:val="28"/>
          <w:szCs w:val="28"/>
        </w:rPr>
        <w:t>;</w:t>
      </w:r>
    </w:p>
    <w:p w:rsidR="00D44744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7F3">
        <w:rPr>
          <w:rFonts w:ascii="Times New Roman" w:hAnsi="Times New Roman" w:cs="Times New Roman"/>
          <w:sz w:val="28"/>
          <w:szCs w:val="28"/>
        </w:rPr>
        <w:t>снизить высокий уровень психофизического напряжения</w:t>
      </w:r>
      <w:r w:rsidRPr="004A04FC">
        <w:rPr>
          <w:rFonts w:ascii="Times New Roman" w:hAnsi="Times New Roman" w:cs="Times New Roman"/>
          <w:sz w:val="28"/>
          <w:szCs w:val="28"/>
        </w:rPr>
        <w:t>, их поведения;</w:t>
      </w:r>
    </w:p>
    <w:p w:rsidR="00D44744" w:rsidRPr="006427F3" w:rsidRDefault="00D44744" w:rsidP="00D4474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7F3">
        <w:rPr>
          <w:rFonts w:ascii="Times New Roman" w:hAnsi="Times New Roman" w:cs="Times New Roman"/>
          <w:sz w:val="28"/>
          <w:szCs w:val="28"/>
        </w:rPr>
        <w:t>стабилизировать положительный эмоциональный фон;</w:t>
      </w:r>
    </w:p>
    <w:p w:rsidR="00D44744" w:rsidRPr="004A04FC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Pr="004A04FC">
        <w:rPr>
          <w:rFonts w:ascii="Times New Roman" w:hAnsi="Times New Roman" w:cs="Times New Roman"/>
          <w:sz w:val="28"/>
          <w:szCs w:val="28"/>
        </w:rPr>
        <w:t xml:space="preserve"> в активизации речевой деятельности;</w:t>
      </w:r>
    </w:p>
    <w:p w:rsidR="00D44744" w:rsidRPr="004A04FC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Pr="004A04F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44744" w:rsidRDefault="00D44744" w:rsidP="00D44744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04FC">
        <w:rPr>
          <w:rFonts w:ascii="Times New Roman" w:hAnsi="Times New Roman" w:cs="Times New Roman"/>
          <w:sz w:val="28"/>
          <w:szCs w:val="28"/>
        </w:rPr>
        <w:lastRenderedPageBreak/>
        <w:t>Повысить собственный уровень знаний путём изучения методической литературы, статей в </w:t>
      </w:r>
      <w:r w:rsidRPr="00350716">
        <w:rPr>
          <w:rFonts w:ascii="Times New Roman" w:hAnsi="Times New Roman" w:cs="Times New Roman"/>
          <w:sz w:val="28"/>
          <w:szCs w:val="28"/>
        </w:rPr>
        <w:t>журналах</w:t>
      </w:r>
      <w:r w:rsidRPr="004A04FC">
        <w:rPr>
          <w:rFonts w:ascii="Times New Roman" w:hAnsi="Times New Roman" w:cs="Times New Roman"/>
          <w:sz w:val="28"/>
          <w:szCs w:val="28"/>
        </w:rPr>
        <w:t>: изучение методик и технологий педагогов в Интернете; использование методики на занятиях, в свободной деятельности, в игре, в индивидуальной работе с детьми.</w:t>
      </w:r>
    </w:p>
    <w:p w:rsidR="00DE0D8F" w:rsidRDefault="00DE0D8F">
      <w:bookmarkStart w:id="0" w:name="_GoBack"/>
      <w:bookmarkEnd w:id="0"/>
    </w:p>
    <w:sectPr w:rsidR="00DE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0ED3"/>
    <w:multiLevelType w:val="hybridMultilevel"/>
    <w:tmpl w:val="D62A7F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425659"/>
    <w:multiLevelType w:val="hybridMultilevel"/>
    <w:tmpl w:val="94BA3B5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9"/>
    <w:rsid w:val="00350716"/>
    <w:rsid w:val="00D44744"/>
    <w:rsid w:val="00DE0D8F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2023-11-13T13:32:00Z</dcterms:created>
  <dcterms:modified xsi:type="dcterms:W3CDTF">2023-11-13T13:35:00Z</dcterms:modified>
</cp:coreProperties>
</file>